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745E" w14:textId="7F5FF9E2" w:rsidR="00B51E5B" w:rsidRDefault="00B51E5B" w:rsidP="00B51E5B">
      <w:pPr>
        <w:pStyle w:val="NoSpacing"/>
        <w:jc w:val="center"/>
        <w:rPr>
          <w:lang w:bidi="en-US"/>
        </w:rPr>
      </w:pPr>
      <w:r w:rsidRPr="00B51E5B">
        <w:rPr>
          <w:lang w:bidi="en-US"/>
        </w:rPr>
        <w:t>Budget Meeting Minutes</w:t>
      </w:r>
    </w:p>
    <w:p w14:paraId="0B91E768" w14:textId="20025927" w:rsidR="00B51E5B" w:rsidRPr="00B51E5B" w:rsidRDefault="00B51E5B" w:rsidP="00B51E5B">
      <w:pPr>
        <w:pStyle w:val="NoSpacing"/>
        <w:jc w:val="center"/>
        <w:rPr>
          <w:lang w:bidi="en-US"/>
        </w:rPr>
      </w:pPr>
      <w:r w:rsidRPr="00B51E5B">
        <w:rPr>
          <w:lang w:bidi="en-US"/>
        </w:rPr>
        <w:t>School District #39</w:t>
      </w:r>
    </w:p>
    <w:p w14:paraId="77673959" w14:textId="77777777" w:rsidR="00B51E5B" w:rsidRPr="00B51E5B" w:rsidRDefault="00B51E5B" w:rsidP="00B51E5B">
      <w:pPr>
        <w:pStyle w:val="NoSpacing"/>
        <w:rPr>
          <w:lang w:bidi="en-US"/>
        </w:rPr>
      </w:pPr>
    </w:p>
    <w:p w14:paraId="4E1010DB" w14:textId="77777777" w:rsidR="00B51E5B" w:rsidRPr="00B51E5B" w:rsidRDefault="00B51E5B" w:rsidP="00B51E5B">
      <w:pPr>
        <w:pStyle w:val="NoSpacing"/>
        <w:rPr>
          <w:lang w:bidi="en-US"/>
        </w:rPr>
      </w:pPr>
    </w:p>
    <w:p w14:paraId="59636F68" w14:textId="1ACCA271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>September 2</w:t>
      </w:r>
      <w:r>
        <w:rPr>
          <w:lang w:bidi="en-US"/>
        </w:rPr>
        <w:t>4</w:t>
      </w:r>
      <w:r w:rsidRPr="00B51E5B">
        <w:rPr>
          <w:lang w:bidi="en-US"/>
        </w:rPr>
        <w:t>, 202</w:t>
      </w:r>
      <w:r>
        <w:rPr>
          <w:lang w:bidi="en-US"/>
        </w:rPr>
        <w:t>5</w:t>
      </w:r>
    </w:p>
    <w:p w14:paraId="56B5DE6B" w14:textId="77777777" w:rsidR="00B51E5B" w:rsidRPr="00B51E5B" w:rsidRDefault="00B51E5B" w:rsidP="00B51E5B">
      <w:pPr>
        <w:pStyle w:val="NoSpacing"/>
        <w:rPr>
          <w:lang w:bidi="en-US"/>
        </w:rPr>
      </w:pPr>
    </w:p>
    <w:p w14:paraId="1A228F75" w14:textId="77777777" w:rsidR="00B51E5B" w:rsidRPr="00B51E5B" w:rsidRDefault="00B51E5B" w:rsidP="00B51E5B">
      <w:pPr>
        <w:pStyle w:val="NoSpacing"/>
        <w:rPr>
          <w:lang w:bidi="en-US"/>
        </w:rPr>
      </w:pPr>
    </w:p>
    <w:p w14:paraId="3AE63426" w14:textId="13E9DB7F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 xml:space="preserve">The Wahoo Board of Education met in a special session on </w:t>
      </w:r>
      <w:r w:rsidR="00511DB0">
        <w:rPr>
          <w:lang w:bidi="en-US"/>
        </w:rPr>
        <w:t>Wednesday</w:t>
      </w:r>
      <w:r w:rsidRPr="00B51E5B">
        <w:rPr>
          <w:lang w:bidi="en-US"/>
        </w:rPr>
        <w:t>, September 2</w:t>
      </w:r>
      <w:r>
        <w:rPr>
          <w:lang w:bidi="en-US"/>
        </w:rPr>
        <w:t>4</w:t>
      </w:r>
      <w:r w:rsidRPr="00B51E5B">
        <w:rPr>
          <w:lang w:bidi="en-US"/>
        </w:rPr>
        <w:t xml:space="preserve">, </w:t>
      </w:r>
      <w:proofErr w:type="gramStart"/>
      <w:r w:rsidRPr="00B51E5B">
        <w:rPr>
          <w:lang w:bidi="en-US"/>
        </w:rPr>
        <w:t>202</w:t>
      </w:r>
      <w:r>
        <w:rPr>
          <w:lang w:bidi="en-US"/>
        </w:rPr>
        <w:t>5</w:t>
      </w:r>
      <w:proofErr w:type="gramEnd"/>
      <w:r w:rsidRPr="00B51E5B">
        <w:rPr>
          <w:lang w:bidi="en-US"/>
        </w:rPr>
        <w:t xml:space="preserve"> at 6:00 p.m. in the High School Media Center located at 2201 N. Locust, Wahoo, Nebraska. Publicized notice was given by publication in the </w:t>
      </w:r>
      <w:r w:rsidRPr="001553E5">
        <w:rPr>
          <w:lang w:bidi="en-US"/>
        </w:rPr>
        <w:t>Wahoo Newspaper</w:t>
      </w:r>
      <w:r w:rsidRPr="00B51E5B">
        <w:rPr>
          <w:lang w:bidi="en-US"/>
        </w:rPr>
        <w:t xml:space="preserve"> on Wednesday, September </w:t>
      </w:r>
      <w:r>
        <w:rPr>
          <w:lang w:bidi="en-US"/>
        </w:rPr>
        <w:t>19</w:t>
      </w:r>
      <w:r w:rsidRPr="00B51E5B">
        <w:rPr>
          <w:lang w:bidi="en-US"/>
        </w:rPr>
        <w:t xml:space="preserve">, </w:t>
      </w:r>
      <w:proofErr w:type="gramStart"/>
      <w:r w:rsidRPr="00B51E5B">
        <w:rPr>
          <w:lang w:bidi="en-US"/>
        </w:rPr>
        <w:t>202</w:t>
      </w:r>
      <w:r>
        <w:rPr>
          <w:lang w:bidi="en-US"/>
        </w:rPr>
        <w:t>5</w:t>
      </w:r>
      <w:proofErr w:type="gramEnd"/>
      <w:r w:rsidRPr="00B51E5B">
        <w:rPr>
          <w:lang w:bidi="en-US"/>
        </w:rPr>
        <w:t xml:space="preserve"> and posted on the school’s website and doors.</w:t>
      </w:r>
    </w:p>
    <w:p w14:paraId="2C6B7BEF" w14:textId="77777777" w:rsidR="00B51E5B" w:rsidRPr="00B51E5B" w:rsidRDefault="00B51E5B" w:rsidP="00B51E5B">
      <w:pPr>
        <w:pStyle w:val="NoSpacing"/>
        <w:rPr>
          <w:lang w:bidi="en-US"/>
        </w:rPr>
      </w:pPr>
    </w:p>
    <w:p w14:paraId="045E72E6" w14:textId="77777777" w:rsidR="000C0567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 xml:space="preserve">The meeting was opened by President Brett Eddie with the following board members answering roll call: Brett Eddie, Mike Hancock, Di Pfeiffer, Alex Shada, and Renae Feilmeier. </w:t>
      </w:r>
      <w:proofErr w:type="gramStart"/>
      <w:r w:rsidRPr="00B51E5B">
        <w:rPr>
          <w:lang w:bidi="en-US"/>
        </w:rPr>
        <w:t>Also</w:t>
      </w:r>
      <w:proofErr w:type="gramEnd"/>
      <w:r w:rsidRPr="00B51E5B">
        <w:rPr>
          <w:lang w:bidi="en-US"/>
        </w:rPr>
        <w:t xml:space="preserve"> present were Superintendent, Brandon </w:t>
      </w:r>
      <w:proofErr w:type="gramStart"/>
      <w:r w:rsidRPr="00B51E5B">
        <w:rPr>
          <w:lang w:bidi="en-US"/>
        </w:rPr>
        <w:t>Lavaley;</w:t>
      </w:r>
      <w:proofErr w:type="gramEnd"/>
      <w:r w:rsidRPr="00B51E5B">
        <w:rPr>
          <w:lang w:bidi="en-US"/>
        </w:rPr>
        <w:t xml:space="preserve"> Secretary</w:t>
      </w:r>
      <w:r w:rsidR="000C0567">
        <w:rPr>
          <w:lang w:bidi="en-US"/>
        </w:rPr>
        <w:t xml:space="preserve"> and Alyssa Nelson.</w:t>
      </w:r>
    </w:p>
    <w:p w14:paraId="31F564CE" w14:textId="77777777" w:rsidR="000C0567" w:rsidRDefault="000C0567" w:rsidP="00B51E5B">
      <w:pPr>
        <w:pStyle w:val="NoSpacing"/>
        <w:rPr>
          <w:lang w:bidi="en-US"/>
        </w:rPr>
      </w:pPr>
    </w:p>
    <w:p w14:paraId="327E4968" w14:textId="35635355" w:rsidR="00B51E5B" w:rsidRPr="00B51E5B" w:rsidRDefault="000C0567" w:rsidP="00B51E5B">
      <w:pPr>
        <w:pStyle w:val="NoSpacing"/>
        <w:rPr>
          <w:lang w:bidi="en-US"/>
        </w:rPr>
      </w:pPr>
      <w:r>
        <w:rPr>
          <w:lang w:bidi="en-US"/>
        </w:rPr>
        <w:t>A motion was made by Hancock, seconded by Shada to excuse Robert Sullivan.  On roll call vote, all present voted yes.  Motion carried.</w:t>
      </w:r>
      <w:r w:rsidR="00B51E5B" w:rsidRPr="00B51E5B">
        <w:rPr>
          <w:lang w:bidi="en-US"/>
        </w:rPr>
        <w:t xml:space="preserve"> </w:t>
      </w:r>
    </w:p>
    <w:p w14:paraId="31D2DC7F" w14:textId="77777777" w:rsidR="00B51E5B" w:rsidRPr="00B51E5B" w:rsidRDefault="00B51E5B" w:rsidP="00B51E5B">
      <w:pPr>
        <w:pStyle w:val="NoSpacing"/>
        <w:rPr>
          <w:lang w:bidi="en-US"/>
        </w:rPr>
      </w:pPr>
    </w:p>
    <w:p w14:paraId="0161B315" w14:textId="77777777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 xml:space="preserve">The open meetings law was </w:t>
      </w:r>
      <w:proofErr w:type="gramStart"/>
      <w:r w:rsidRPr="00B51E5B">
        <w:rPr>
          <w:lang w:bidi="en-US"/>
        </w:rPr>
        <w:t>mentioned</w:t>
      </w:r>
      <w:proofErr w:type="gramEnd"/>
      <w:r w:rsidRPr="00B51E5B">
        <w:rPr>
          <w:lang w:bidi="en-US"/>
        </w:rPr>
        <w:t xml:space="preserve"> and the open meetings law poster is displayed. </w:t>
      </w:r>
    </w:p>
    <w:p w14:paraId="1C1FCFEC" w14:textId="77777777" w:rsidR="00B51E5B" w:rsidRPr="00B51E5B" w:rsidRDefault="00B51E5B" w:rsidP="00B51E5B">
      <w:pPr>
        <w:pStyle w:val="NoSpacing"/>
        <w:rPr>
          <w:lang w:bidi="en-US"/>
        </w:rPr>
      </w:pPr>
    </w:p>
    <w:p w14:paraId="0B78596B" w14:textId="77777777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>The Board of Education said the Pledge of Allegiance.</w:t>
      </w:r>
    </w:p>
    <w:p w14:paraId="7D78447A" w14:textId="77777777" w:rsidR="00B51E5B" w:rsidRDefault="00B51E5B" w:rsidP="00B51E5B">
      <w:pPr>
        <w:pStyle w:val="NoSpacing"/>
        <w:rPr>
          <w:lang w:bidi="en-US"/>
        </w:rPr>
      </w:pPr>
    </w:p>
    <w:p w14:paraId="6D53FDFE" w14:textId="4DC45446" w:rsidR="000C0567" w:rsidRDefault="000C0567" w:rsidP="00B51E5B">
      <w:pPr>
        <w:pStyle w:val="NoSpacing"/>
        <w:rPr>
          <w:lang w:bidi="en-US"/>
        </w:rPr>
      </w:pPr>
      <w:r>
        <w:rPr>
          <w:lang w:bidi="en-US"/>
        </w:rPr>
        <w:t>There was no audience present</w:t>
      </w:r>
      <w:r w:rsidR="00511DB0">
        <w:rPr>
          <w:lang w:bidi="en-US"/>
        </w:rPr>
        <w:t>. Public</w:t>
      </w:r>
      <w:r>
        <w:rPr>
          <w:lang w:bidi="en-US"/>
        </w:rPr>
        <w:t xml:space="preserve"> </w:t>
      </w:r>
      <w:proofErr w:type="gramStart"/>
      <w:r>
        <w:rPr>
          <w:lang w:bidi="en-US"/>
        </w:rPr>
        <w:t>comment was</w:t>
      </w:r>
      <w:proofErr w:type="gramEnd"/>
      <w:r>
        <w:rPr>
          <w:lang w:bidi="en-US"/>
        </w:rPr>
        <w:t xml:space="preserve"> opened and closed at 6:0</w:t>
      </w:r>
      <w:r w:rsidR="00511DB0">
        <w:rPr>
          <w:lang w:bidi="en-US"/>
        </w:rPr>
        <w:t>1</w:t>
      </w:r>
      <w:r>
        <w:rPr>
          <w:lang w:bidi="en-US"/>
        </w:rPr>
        <w:t xml:space="preserve">. </w:t>
      </w:r>
    </w:p>
    <w:p w14:paraId="20C5E573" w14:textId="77777777" w:rsidR="00B51E5B" w:rsidRPr="00B51E5B" w:rsidRDefault="00B51E5B" w:rsidP="00B51E5B">
      <w:pPr>
        <w:pStyle w:val="NoSpacing"/>
        <w:rPr>
          <w:lang w:bidi="en-US"/>
        </w:rPr>
      </w:pPr>
    </w:p>
    <w:p w14:paraId="63002C77" w14:textId="41E0C17B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 xml:space="preserve">Superintendent </w:t>
      </w:r>
      <w:proofErr w:type="spellStart"/>
      <w:r w:rsidRPr="00B51E5B">
        <w:rPr>
          <w:lang w:bidi="en-US"/>
        </w:rPr>
        <w:t>Lavaley</w:t>
      </w:r>
      <w:proofErr w:type="spellEnd"/>
      <w:r w:rsidRPr="00B51E5B">
        <w:rPr>
          <w:lang w:bidi="en-US"/>
        </w:rPr>
        <w:t xml:space="preserve"> discussed finances under the current budget proposal and stated the documents have not changed since the regular board meeting held on September 1</w:t>
      </w:r>
      <w:r w:rsidR="000C0567">
        <w:rPr>
          <w:lang w:bidi="en-US"/>
        </w:rPr>
        <w:t>5</w:t>
      </w:r>
      <w:r w:rsidRPr="00B51E5B">
        <w:rPr>
          <w:lang w:bidi="en-US"/>
        </w:rPr>
        <w:t>, 202</w:t>
      </w:r>
      <w:r w:rsidR="000C0567">
        <w:rPr>
          <w:lang w:bidi="en-US"/>
        </w:rPr>
        <w:t>5</w:t>
      </w:r>
      <w:r w:rsidRPr="00B51E5B">
        <w:rPr>
          <w:lang w:bidi="en-US"/>
        </w:rPr>
        <w:t xml:space="preserve">. </w:t>
      </w:r>
    </w:p>
    <w:p w14:paraId="18B6BA35" w14:textId="77777777" w:rsidR="00B51E5B" w:rsidRPr="00B51E5B" w:rsidRDefault="00B51E5B" w:rsidP="00B51E5B">
      <w:pPr>
        <w:pStyle w:val="NoSpacing"/>
        <w:rPr>
          <w:lang w:bidi="en-US"/>
        </w:rPr>
      </w:pPr>
    </w:p>
    <w:p w14:paraId="35124917" w14:textId="7D8ADC02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 xml:space="preserve">It was moved by Feilmeier, seconded by </w:t>
      </w:r>
      <w:r w:rsidR="000C0567">
        <w:rPr>
          <w:lang w:bidi="en-US"/>
        </w:rPr>
        <w:t>Pfeiffer</w:t>
      </w:r>
      <w:r w:rsidRPr="00B51E5B">
        <w:rPr>
          <w:lang w:bidi="en-US"/>
        </w:rPr>
        <w:t xml:space="preserve"> to approve</w:t>
      </w:r>
      <w:r w:rsidR="000C0567">
        <w:rPr>
          <w:lang w:bidi="en-US"/>
        </w:rPr>
        <w:t xml:space="preserve"> an amendment to the proposed budget decreasing the </w:t>
      </w:r>
      <w:r w:rsidR="00511DB0">
        <w:rPr>
          <w:lang w:bidi="en-US"/>
        </w:rPr>
        <w:t>General</w:t>
      </w:r>
      <w:r w:rsidR="000C0567">
        <w:rPr>
          <w:lang w:bidi="en-US"/>
        </w:rPr>
        <w:t xml:space="preserve"> Fund by $300,000 for the 2025-2026 school year</w:t>
      </w:r>
      <w:r w:rsidRPr="00B51E5B">
        <w:rPr>
          <w:lang w:bidi="en-US"/>
        </w:rPr>
        <w:t xml:space="preserve">. On roll call vote Feilmeier, yes; Eddie, </w:t>
      </w:r>
      <w:r w:rsidR="000C0567">
        <w:rPr>
          <w:lang w:bidi="en-US"/>
        </w:rPr>
        <w:t>no</w:t>
      </w:r>
      <w:r w:rsidRPr="00B51E5B">
        <w:rPr>
          <w:lang w:bidi="en-US"/>
        </w:rPr>
        <w:t>;</w:t>
      </w:r>
      <w:r w:rsidR="000C0567">
        <w:rPr>
          <w:lang w:bidi="en-US"/>
        </w:rPr>
        <w:t xml:space="preserve"> </w:t>
      </w:r>
      <w:r w:rsidRPr="00B51E5B">
        <w:rPr>
          <w:lang w:bidi="en-US"/>
        </w:rPr>
        <w:t xml:space="preserve">Hancock, </w:t>
      </w:r>
      <w:r w:rsidR="000C0567">
        <w:rPr>
          <w:lang w:bidi="en-US"/>
        </w:rPr>
        <w:t>no</w:t>
      </w:r>
      <w:r w:rsidRPr="00B51E5B">
        <w:rPr>
          <w:lang w:bidi="en-US"/>
        </w:rPr>
        <w:t xml:space="preserve">; Pfeiffer, yes; and Shada, </w:t>
      </w:r>
      <w:r w:rsidR="000C0567">
        <w:rPr>
          <w:lang w:bidi="en-US"/>
        </w:rPr>
        <w:t>no</w:t>
      </w:r>
      <w:r w:rsidRPr="00B51E5B">
        <w:rPr>
          <w:lang w:bidi="en-US"/>
        </w:rPr>
        <w:t xml:space="preserve">. Motion </w:t>
      </w:r>
      <w:r w:rsidR="000C0567">
        <w:rPr>
          <w:lang w:bidi="en-US"/>
        </w:rPr>
        <w:t>failed</w:t>
      </w:r>
      <w:r w:rsidRPr="00B51E5B">
        <w:rPr>
          <w:lang w:bidi="en-US"/>
        </w:rPr>
        <w:t xml:space="preserve">. </w:t>
      </w:r>
    </w:p>
    <w:p w14:paraId="198AB5EC" w14:textId="77777777" w:rsidR="00B51E5B" w:rsidRDefault="00B51E5B" w:rsidP="00B51E5B">
      <w:pPr>
        <w:pStyle w:val="NoSpacing"/>
        <w:rPr>
          <w:lang w:bidi="en-US"/>
        </w:rPr>
      </w:pPr>
    </w:p>
    <w:p w14:paraId="77681B88" w14:textId="76FFECF4" w:rsidR="000C0567" w:rsidRDefault="000C0567" w:rsidP="00B51E5B">
      <w:pPr>
        <w:pStyle w:val="NoSpacing"/>
        <w:rPr>
          <w:lang w:bidi="en-US"/>
        </w:rPr>
      </w:pPr>
      <w:r>
        <w:rPr>
          <w:lang w:bidi="en-US"/>
        </w:rPr>
        <w:t xml:space="preserve">A motion was made by Hancock, seconded by Shada to approve an amendment to the proposed budget decreasing the </w:t>
      </w:r>
      <w:r w:rsidR="00511DB0">
        <w:rPr>
          <w:lang w:bidi="en-US"/>
        </w:rPr>
        <w:t>General</w:t>
      </w:r>
      <w:r>
        <w:rPr>
          <w:lang w:bidi="en-US"/>
        </w:rPr>
        <w:t xml:space="preserve"> Fund by $175,000 for the 2025-2026 school year.  On roll call vote, Feilmeier, no, Eddie, yes, Hancock, yes, Pfeiffer, yes, Shada, yes.  Motion carried.</w:t>
      </w:r>
    </w:p>
    <w:p w14:paraId="66E6E391" w14:textId="77777777" w:rsidR="000C0567" w:rsidRDefault="000C0567" w:rsidP="00B51E5B">
      <w:pPr>
        <w:pStyle w:val="NoSpacing"/>
        <w:rPr>
          <w:lang w:bidi="en-US"/>
        </w:rPr>
      </w:pPr>
    </w:p>
    <w:p w14:paraId="4935480D" w14:textId="6C690925" w:rsidR="00F260C5" w:rsidRPr="00B51E5B" w:rsidRDefault="00F260C5" w:rsidP="00F260C5">
      <w:pPr>
        <w:pStyle w:val="NoSpacing"/>
        <w:rPr>
          <w:lang w:bidi="en-US"/>
        </w:rPr>
      </w:pPr>
      <w:r w:rsidRPr="00B51E5B">
        <w:rPr>
          <w:lang w:bidi="en-US"/>
        </w:rPr>
        <w:t xml:space="preserve">It was moved by </w:t>
      </w:r>
      <w:r w:rsidR="001553E5">
        <w:rPr>
          <w:lang w:bidi="en-US"/>
        </w:rPr>
        <w:t>Hancock</w:t>
      </w:r>
      <w:r w:rsidRPr="00B51E5B">
        <w:rPr>
          <w:lang w:bidi="en-US"/>
        </w:rPr>
        <w:t xml:space="preserve">, seconded by </w:t>
      </w:r>
      <w:r w:rsidR="001553E5">
        <w:rPr>
          <w:lang w:bidi="en-US"/>
        </w:rPr>
        <w:t>Shada to</w:t>
      </w:r>
      <w:r w:rsidRPr="00B51E5B">
        <w:rPr>
          <w:lang w:bidi="en-US"/>
        </w:rPr>
        <w:t xml:space="preserve"> approve the tax request at a rate of $0.</w:t>
      </w:r>
      <w:r>
        <w:rPr>
          <w:lang w:bidi="en-US"/>
        </w:rPr>
        <w:t>728066</w:t>
      </w:r>
      <w:r w:rsidRPr="00B51E5B">
        <w:rPr>
          <w:lang w:bidi="en-US"/>
        </w:rPr>
        <w:t xml:space="preserve"> for the General Fund, $0.13</w:t>
      </w:r>
      <w:r>
        <w:rPr>
          <w:lang w:bidi="en-US"/>
        </w:rPr>
        <w:t>9991</w:t>
      </w:r>
      <w:r w:rsidRPr="00B51E5B">
        <w:rPr>
          <w:lang w:bidi="en-US"/>
        </w:rPr>
        <w:t xml:space="preserve"> for the Special Building Fund, and $0.0</w:t>
      </w:r>
      <w:r>
        <w:rPr>
          <w:lang w:bidi="en-US"/>
        </w:rPr>
        <w:t>13152</w:t>
      </w:r>
      <w:r w:rsidRPr="00B51E5B">
        <w:rPr>
          <w:lang w:bidi="en-US"/>
        </w:rPr>
        <w:t xml:space="preserve"> for the Qualified Capital Purpose Fund for a total of $.</w:t>
      </w:r>
      <w:r w:rsidR="00511DB0">
        <w:rPr>
          <w:lang w:bidi="en-US"/>
        </w:rPr>
        <w:t>881209</w:t>
      </w:r>
      <w:r w:rsidRPr="00B51E5B">
        <w:rPr>
          <w:lang w:bidi="en-US"/>
        </w:rPr>
        <w:t xml:space="preserve"> On roll call vote Feilmeier, yes; Eddie, yes; Sullivan, yes; Hancock, yes; Pfeiffer, yes; and Shada, yes. Motion carried. </w:t>
      </w:r>
    </w:p>
    <w:p w14:paraId="4FC4BA8B" w14:textId="77777777" w:rsidR="00F260C5" w:rsidRPr="00B51E5B" w:rsidRDefault="00F260C5" w:rsidP="00B51E5B">
      <w:pPr>
        <w:pStyle w:val="NoSpacing"/>
        <w:rPr>
          <w:lang w:bidi="en-US"/>
        </w:rPr>
      </w:pPr>
    </w:p>
    <w:p w14:paraId="7971EBE8" w14:textId="70CAF0D2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lastRenderedPageBreak/>
        <w:t xml:space="preserve">A motion was made by </w:t>
      </w:r>
      <w:r w:rsidR="00F260C5">
        <w:rPr>
          <w:lang w:bidi="en-US"/>
        </w:rPr>
        <w:t>Hancock</w:t>
      </w:r>
      <w:r w:rsidRPr="00B51E5B">
        <w:rPr>
          <w:lang w:bidi="en-US"/>
        </w:rPr>
        <w:t>, seconded by Shada to adopt the 202</w:t>
      </w:r>
      <w:r w:rsidR="00F260C5">
        <w:rPr>
          <w:lang w:bidi="en-US"/>
        </w:rPr>
        <w:t>5</w:t>
      </w:r>
      <w:r w:rsidRPr="00B51E5B">
        <w:rPr>
          <w:lang w:bidi="en-US"/>
        </w:rPr>
        <w:t>-202</w:t>
      </w:r>
      <w:r w:rsidR="00F260C5">
        <w:rPr>
          <w:lang w:bidi="en-US"/>
        </w:rPr>
        <w:t>6</w:t>
      </w:r>
      <w:r w:rsidRPr="00B51E5B">
        <w:rPr>
          <w:lang w:bidi="en-US"/>
        </w:rPr>
        <w:t xml:space="preserve"> Tax Request Resolution that included the following information: $</w:t>
      </w:r>
      <w:r w:rsidR="00511DB0">
        <w:rPr>
          <w:lang w:bidi="en-US"/>
        </w:rPr>
        <w:t>11,047,801</w:t>
      </w:r>
      <w:r w:rsidRPr="00B51E5B">
        <w:rPr>
          <w:lang w:bidi="en-US"/>
        </w:rPr>
        <w:t xml:space="preserve"> for the General Fund, $</w:t>
      </w:r>
      <w:r w:rsidR="00F260C5">
        <w:rPr>
          <w:lang w:bidi="en-US"/>
        </w:rPr>
        <w:t>2,</w:t>
      </w:r>
      <w:r w:rsidR="00511DB0">
        <w:rPr>
          <w:lang w:bidi="en-US"/>
        </w:rPr>
        <w:t>124,242</w:t>
      </w:r>
      <w:r w:rsidRPr="00B51E5B">
        <w:rPr>
          <w:lang w:bidi="en-US"/>
        </w:rPr>
        <w:t xml:space="preserve"> for the Special Building Fund and $</w:t>
      </w:r>
      <w:r w:rsidR="00511DB0">
        <w:rPr>
          <w:lang w:bidi="en-US"/>
        </w:rPr>
        <w:t>199,570</w:t>
      </w:r>
      <w:r w:rsidRPr="00B51E5B">
        <w:rPr>
          <w:lang w:bidi="en-US"/>
        </w:rPr>
        <w:t xml:space="preserve"> for the Qualified Capital Purpose Undertaking Fund for a total of $</w:t>
      </w:r>
      <w:r w:rsidR="00511DB0">
        <w:rPr>
          <w:lang w:bidi="en-US"/>
        </w:rPr>
        <w:t>13,371,613</w:t>
      </w:r>
      <w:r w:rsidRPr="00B51E5B">
        <w:rPr>
          <w:lang w:bidi="en-US"/>
        </w:rPr>
        <w:t>. On roll call vote Feilmeier, yes; Eddie, yes; Hancock, yes; Pfeiffer, yes; and Shad</w:t>
      </w:r>
      <w:r w:rsidR="00511DB0">
        <w:rPr>
          <w:lang w:bidi="en-US"/>
        </w:rPr>
        <w:t>a</w:t>
      </w:r>
      <w:r w:rsidRPr="00B51E5B">
        <w:rPr>
          <w:lang w:bidi="en-US"/>
        </w:rPr>
        <w:t xml:space="preserve">, yes. Motion carried. </w:t>
      </w:r>
    </w:p>
    <w:p w14:paraId="5764DC13" w14:textId="77777777" w:rsidR="00B51E5B" w:rsidRPr="00B51E5B" w:rsidRDefault="00B51E5B" w:rsidP="00B51E5B">
      <w:pPr>
        <w:pStyle w:val="NoSpacing"/>
        <w:rPr>
          <w:lang w:bidi="en-US"/>
        </w:rPr>
      </w:pPr>
    </w:p>
    <w:p w14:paraId="535BA03D" w14:textId="4E342397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 xml:space="preserve">A motion was made by Hancock, seconded by Feilmeier to adjourn the Budget meeting at </w:t>
      </w:r>
      <w:r w:rsidR="001553E5">
        <w:rPr>
          <w:lang w:bidi="en-US"/>
        </w:rPr>
        <w:t>7:10</w:t>
      </w:r>
      <w:r w:rsidRPr="00B51E5B">
        <w:rPr>
          <w:lang w:bidi="en-US"/>
        </w:rPr>
        <w:t xml:space="preserve">. On roll call vote all members present voted yes. Motion carried. </w:t>
      </w:r>
    </w:p>
    <w:p w14:paraId="7D1F2E1B" w14:textId="77777777" w:rsidR="00B51E5B" w:rsidRPr="00B51E5B" w:rsidRDefault="00B51E5B" w:rsidP="00B51E5B">
      <w:pPr>
        <w:pStyle w:val="NoSpacing"/>
        <w:rPr>
          <w:lang w:bidi="en-US"/>
        </w:rPr>
      </w:pPr>
    </w:p>
    <w:p w14:paraId="3038BBDE" w14:textId="56CE51EB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 xml:space="preserve">The next regular board meeting will be held on Monday, October </w:t>
      </w:r>
      <w:r w:rsidR="001553E5">
        <w:rPr>
          <w:lang w:bidi="en-US"/>
        </w:rPr>
        <w:t>20,2025</w:t>
      </w:r>
      <w:r w:rsidRPr="00B51E5B">
        <w:rPr>
          <w:lang w:bidi="en-US"/>
        </w:rPr>
        <w:t xml:space="preserve">. </w:t>
      </w:r>
    </w:p>
    <w:p w14:paraId="0B8C0972" w14:textId="77777777" w:rsidR="00B51E5B" w:rsidRPr="00B51E5B" w:rsidRDefault="00B51E5B" w:rsidP="00B51E5B">
      <w:pPr>
        <w:pStyle w:val="NoSpacing"/>
        <w:rPr>
          <w:lang w:bidi="en-US"/>
        </w:rPr>
      </w:pPr>
    </w:p>
    <w:p w14:paraId="42613C18" w14:textId="77777777" w:rsidR="00B51E5B" w:rsidRPr="00B51E5B" w:rsidRDefault="00B51E5B" w:rsidP="00B51E5B">
      <w:pPr>
        <w:pStyle w:val="NoSpacing"/>
        <w:rPr>
          <w:lang w:bidi="en-US"/>
        </w:rPr>
      </w:pPr>
    </w:p>
    <w:p w14:paraId="0A5020C8" w14:textId="44297CA3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  <w:t>Mike Hancock</w:t>
      </w:r>
    </w:p>
    <w:p w14:paraId="3F06611D" w14:textId="5ED64E65" w:rsidR="00B51E5B" w:rsidRPr="00B51E5B" w:rsidRDefault="00B51E5B" w:rsidP="00B51E5B">
      <w:pPr>
        <w:pStyle w:val="NoSpacing"/>
        <w:rPr>
          <w:lang w:bidi="en-US"/>
        </w:rPr>
      </w:pP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Pr="00B51E5B">
        <w:rPr>
          <w:lang w:bidi="en-US"/>
        </w:rPr>
        <w:tab/>
      </w:r>
      <w:r w:rsidR="001553E5">
        <w:rPr>
          <w:lang w:bidi="en-US"/>
        </w:rPr>
        <w:t>S</w:t>
      </w:r>
      <w:r w:rsidRPr="00B51E5B">
        <w:rPr>
          <w:lang w:bidi="en-US"/>
        </w:rPr>
        <w:t>ecretary</w:t>
      </w:r>
    </w:p>
    <w:p w14:paraId="4F4A5C8B" w14:textId="77777777" w:rsidR="00B51E5B" w:rsidRDefault="00B51E5B" w:rsidP="00B51E5B">
      <w:pPr>
        <w:pStyle w:val="NoSpacing"/>
      </w:pPr>
    </w:p>
    <w:sectPr w:rsidR="00B5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5B"/>
    <w:rsid w:val="000C0567"/>
    <w:rsid w:val="001553E5"/>
    <w:rsid w:val="00511DB0"/>
    <w:rsid w:val="00971BA1"/>
    <w:rsid w:val="00B51E5B"/>
    <w:rsid w:val="00F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CB14"/>
  <w15:chartTrackingRefBased/>
  <w15:docId w15:val="{779692CE-C62E-4AC1-8025-278957E7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E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1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1</cp:revision>
  <cp:lastPrinted>2025-09-26T15:11:00Z</cp:lastPrinted>
  <dcterms:created xsi:type="dcterms:W3CDTF">2025-09-26T14:16:00Z</dcterms:created>
  <dcterms:modified xsi:type="dcterms:W3CDTF">2025-09-26T15:33:00Z</dcterms:modified>
</cp:coreProperties>
</file>